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4E083A" w:rsidR="004E083A" w:rsidP="004E083A" w:rsidRDefault="004E083A" w14:paraId="38FCAD30" w14:textId="0004845B">
      <w:pPr>
        <w:jc w:val="center"/>
        <w:rPr>
          <w:b w:val="1"/>
          <w:bCs w:val="1"/>
          <w:sz w:val="40"/>
          <w:szCs w:val="40"/>
        </w:rPr>
      </w:pPr>
      <w:r w:rsidRPr="0FA69B97" w:rsidR="004E083A">
        <w:rPr>
          <w:b w:val="1"/>
          <w:bCs w:val="1"/>
          <w:color w:val="FF0000"/>
          <w:sz w:val="40"/>
          <w:szCs w:val="40"/>
        </w:rPr>
        <w:t>ALFABETYCZNA LISTA LEKTUR WMC</w:t>
      </w:r>
      <w:r>
        <w:br/>
      </w:r>
      <w:r w:rsidRPr="0FA69B97" w:rsidR="00E016A6">
        <w:rPr>
          <w:b w:val="1"/>
          <w:bCs w:val="1"/>
          <w:color w:val="FF0000"/>
          <w:sz w:val="28"/>
          <w:szCs w:val="28"/>
        </w:rPr>
        <w:t>(</w:t>
      </w:r>
      <w:r w:rsidRPr="0FA69B97" w:rsidR="00E016A6">
        <w:rPr>
          <w:b w:val="1"/>
          <w:bCs w:val="1"/>
          <w:color w:val="FF0000"/>
          <w:sz w:val="28"/>
          <w:szCs w:val="28"/>
        </w:rPr>
        <w:t xml:space="preserve">do przeczytania w roku szkolnym </w:t>
      </w:r>
      <w:r w:rsidRPr="0FA69B97" w:rsidR="004E083A">
        <w:rPr>
          <w:b w:val="1"/>
          <w:bCs w:val="1"/>
          <w:color w:val="FF0000"/>
          <w:sz w:val="28"/>
          <w:szCs w:val="28"/>
        </w:rPr>
        <w:t>202</w:t>
      </w:r>
      <w:r w:rsidRPr="0FA69B97" w:rsidR="563AA2BD">
        <w:rPr>
          <w:b w:val="1"/>
          <w:bCs w:val="1"/>
          <w:color w:val="FF0000"/>
          <w:sz w:val="28"/>
          <w:szCs w:val="28"/>
        </w:rPr>
        <w:t>4</w:t>
      </w:r>
      <w:r w:rsidRPr="0FA69B97" w:rsidR="004E083A">
        <w:rPr>
          <w:b w:val="1"/>
          <w:bCs w:val="1"/>
          <w:color w:val="FF0000"/>
          <w:sz w:val="28"/>
          <w:szCs w:val="28"/>
        </w:rPr>
        <w:t>/202</w:t>
      </w:r>
      <w:r w:rsidRPr="0FA69B97" w:rsidR="0BE38691">
        <w:rPr>
          <w:b w:val="1"/>
          <w:bCs w:val="1"/>
          <w:color w:val="FF0000"/>
          <w:sz w:val="28"/>
          <w:szCs w:val="28"/>
        </w:rPr>
        <w:t>5</w:t>
      </w:r>
      <w:r w:rsidRPr="0FA69B97" w:rsidR="00E016A6">
        <w:rPr>
          <w:b w:val="1"/>
          <w:bCs w:val="1"/>
          <w:color w:val="FF0000"/>
          <w:sz w:val="28"/>
          <w:szCs w:val="28"/>
        </w:rPr>
        <w:t>)</w:t>
      </w:r>
    </w:p>
    <w:p w:rsidR="004E083A" w:rsidP="004E083A" w:rsidRDefault="004E083A" w14:paraId="55C1345C" w14:textId="77777777">
      <w:pPr>
        <w:jc w:val="center"/>
      </w:pPr>
    </w:p>
    <w:p w:rsidRPr="004E083A" w:rsidR="004E083A" w:rsidP="0FA69B97" w:rsidRDefault="004E083A" w14:paraId="508CCCC0" w14:textId="61E0C971">
      <w:pPr>
        <w:jc w:val="left"/>
        <w:rPr>
          <w:b w:val="1"/>
          <w:bCs w:val="1"/>
          <w:color w:val="00B0F0"/>
        </w:rPr>
      </w:pPr>
      <w:r w:rsidRPr="0FA69B97" w:rsidR="004E083A">
        <w:rPr>
          <w:b w:val="1"/>
          <w:bCs w:val="1"/>
          <w:color w:val="00B0F0"/>
        </w:rPr>
        <w:t xml:space="preserve">Klasy II-III </w:t>
      </w:r>
      <w:r w:rsidRPr="0FA69B97" w:rsidR="00E016A6">
        <w:rPr>
          <w:b w:val="1"/>
          <w:bCs w:val="1"/>
          <w:color w:val="00B0F0"/>
        </w:rPr>
        <w:t>„</w:t>
      </w:r>
      <w:r w:rsidRPr="0FA69B97" w:rsidR="004E083A">
        <w:rPr>
          <w:b w:val="1"/>
          <w:bCs w:val="1"/>
          <w:color w:val="00B0F0"/>
        </w:rPr>
        <w:t>Spotkacie nowych przyjaciół</w:t>
      </w:r>
      <w:r w:rsidRPr="0FA69B97" w:rsidR="00E016A6">
        <w:rPr>
          <w:b w:val="1"/>
          <w:bCs w:val="1"/>
          <w:color w:val="00B0F0"/>
        </w:rPr>
        <w:t>”:</w:t>
      </w:r>
    </w:p>
    <w:p w:rsidR="6A81B2F0" w:rsidP="0FA69B97" w:rsidRDefault="6A81B2F0" w14:paraId="70963D6D" w14:textId="2F5D07C7">
      <w:pPr>
        <w:pStyle w:val="ListParagraph"/>
        <w:numPr>
          <w:ilvl w:val="0"/>
          <w:numId w:val="1"/>
        </w:numPr>
        <w:jc w:val="left"/>
        <w:rPr>
          <w:b w:val="0"/>
          <w:bCs w:val="0"/>
          <w:color w:val="000000" w:themeColor="text1" w:themeTint="FF" w:themeShade="FF"/>
        </w:rPr>
      </w:pPr>
      <w:r w:rsidRPr="0FA69B97" w:rsidR="6A81B2F0">
        <w:rPr>
          <w:b w:val="0"/>
          <w:bCs w:val="0"/>
          <w:color w:val="000000" w:themeColor="text1" w:themeTint="FF" w:themeShade="FF"/>
        </w:rPr>
        <w:t xml:space="preserve">Horst </w:t>
      </w:r>
      <w:r w:rsidRPr="0FA69B97" w:rsidR="6A81B2F0">
        <w:rPr>
          <w:b w:val="0"/>
          <w:bCs w:val="0"/>
          <w:color w:val="000000" w:themeColor="text1" w:themeTint="FF" w:themeShade="FF"/>
        </w:rPr>
        <w:t>Jø</w:t>
      </w:r>
      <w:r w:rsidRPr="0FA69B97" w:rsidR="6A81B2F0">
        <w:rPr>
          <w:b w:val="0"/>
          <w:bCs w:val="0"/>
          <w:color w:val="000000" w:themeColor="text1" w:themeTint="FF" w:themeShade="FF"/>
        </w:rPr>
        <w:t>rn</w:t>
      </w:r>
      <w:r w:rsidRPr="0FA69B97" w:rsidR="6A81B2F0">
        <w:rPr>
          <w:b w:val="0"/>
          <w:bCs w:val="0"/>
          <w:color w:val="000000" w:themeColor="text1" w:themeTint="FF" w:themeShade="FF"/>
        </w:rPr>
        <w:t xml:space="preserve"> L</w:t>
      </w:r>
      <w:r w:rsidRPr="0FA69B97" w:rsidR="6A81B2F0">
        <w:rPr>
          <w:b w:val="0"/>
          <w:bCs w:val="0"/>
          <w:color w:val="000000" w:themeColor="text1" w:themeTint="FF" w:themeShade="FF"/>
        </w:rPr>
        <w:t>ier, Operacja Żonkil</w:t>
      </w:r>
    </w:p>
    <w:p w:rsidR="6A81B2F0" w:rsidP="0FA69B97" w:rsidRDefault="6A81B2F0" w14:paraId="64512285" w14:textId="4D9F1CEB">
      <w:pPr>
        <w:pStyle w:val="ListParagraph"/>
        <w:numPr>
          <w:ilvl w:val="0"/>
          <w:numId w:val="1"/>
        </w:numPr>
        <w:jc w:val="left"/>
        <w:rPr>
          <w:b w:val="0"/>
          <w:bCs w:val="0"/>
          <w:color w:val="000000" w:themeColor="text1" w:themeTint="FF" w:themeShade="FF"/>
        </w:rPr>
      </w:pPr>
      <w:r w:rsidRPr="0FA69B97" w:rsidR="6A81B2F0">
        <w:rPr>
          <w:b w:val="0"/>
          <w:bCs w:val="0"/>
          <w:color w:val="000000" w:themeColor="text1" w:themeTint="FF" w:themeShade="FF"/>
        </w:rPr>
        <w:t xml:space="preserve">Jansson </w:t>
      </w:r>
      <w:r w:rsidRPr="0FA69B97" w:rsidR="6A81B2F0">
        <w:rPr>
          <w:b w:val="0"/>
          <w:bCs w:val="0"/>
          <w:color w:val="000000" w:themeColor="text1" w:themeTint="FF" w:themeShade="FF"/>
        </w:rPr>
        <w:t>Tove</w:t>
      </w:r>
      <w:r w:rsidRPr="0FA69B97" w:rsidR="6A81B2F0">
        <w:rPr>
          <w:b w:val="0"/>
          <w:bCs w:val="0"/>
          <w:color w:val="000000" w:themeColor="text1" w:themeTint="FF" w:themeShade="FF"/>
        </w:rPr>
        <w:t>, Zima Muminków</w:t>
      </w:r>
    </w:p>
    <w:p w:rsidR="6A81B2F0" w:rsidP="0FA69B97" w:rsidRDefault="6A81B2F0" w14:paraId="22367836" w14:textId="30A4F6EC">
      <w:pPr>
        <w:pStyle w:val="ListParagraph"/>
        <w:numPr>
          <w:ilvl w:val="0"/>
          <w:numId w:val="1"/>
        </w:numPr>
        <w:jc w:val="left"/>
        <w:rPr>
          <w:b w:val="0"/>
          <w:bCs w:val="0"/>
          <w:color w:val="000000" w:themeColor="text1" w:themeTint="FF" w:themeShade="FF"/>
        </w:rPr>
      </w:pPr>
      <w:r w:rsidRPr="0FA69B97" w:rsidR="6A81B2F0">
        <w:rPr>
          <w:b w:val="0"/>
          <w:bCs w:val="0"/>
          <w:color w:val="000000" w:themeColor="text1" w:themeTint="FF" w:themeShade="FF"/>
        </w:rPr>
        <w:t>Kozioł Marcin, Mona Mysia</w:t>
      </w:r>
    </w:p>
    <w:p w:rsidR="6A81B2F0" w:rsidP="0FA69B97" w:rsidRDefault="6A81B2F0" w14:paraId="174AB264" w14:textId="1110FA23">
      <w:pPr>
        <w:pStyle w:val="ListParagraph"/>
        <w:numPr>
          <w:ilvl w:val="0"/>
          <w:numId w:val="1"/>
        </w:numPr>
        <w:jc w:val="left"/>
        <w:rPr>
          <w:b w:val="0"/>
          <w:bCs w:val="0"/>
          <w:color w:val="000000" w:themeColor="text1" w:themeTint="FF" w:themeShade="FF"/>
        </w:rPr>
      </w:pPr>
      <w:r w:rsidRPr="0FA69B97" w:rsidR="6A81B2F0">
        <w:rPr>
          <w:b w:val="0"/>
          <w:bCs w:val="0"/>
          <w:color w:val="000000" w:themeColor="text1" w:themeTint="FF" w:themeShade="FF"/>
        </w:rPr>
        <w:t>Lagercrantz</w:t>
      </w:r>
      <w:r w:rsidRPr="0FA69B97" w:rsidR="6A81B2F0">
        <w:rPr>
          <w:b w:val="0"/>
          <w:bCs w:val="0"/>
          <w:color w:val="000000" w:themeColor="text1" w:themeTint="FF" w:themeShade="FF"/>
        </w:rPr>
        <w:t xml:space="preserve"> </w:t>
      </w:r>
      <w:r w:rsidRPr="0FA69B97" w:rsidR="6A81B2F0">
        <w:rPr>
          <w:b w:val="0"/>
          <w:bCs w:val="0"/>
          <w:color w:val="000000" w:themeColor="text1" w:themeTint="FF" w:themeShade="FF"/>
        </w:rPr>
        <w:t>Rose</w:t>
      </w:r>
      <w:r w:rsidRPr="0FA69B97" w:rsidR="6A81B2F0">
        <w:rPr>
          <w:b w:val="0"/>
          <w:bCs w:val="0"/>
          <w:color w:val="000000" w:themeColor="text1" w:themeTint="FF" w:themeShade="FF"/>
        </w:rPr>
        <w:t>, Moje szczęśliwe życie</w:t>
      </w:r>
    </w:p>
    <w:p w:rsidR="6A81B2F0" w:rsidP="0FA69B97" w:rsidRDefault="6A81B2F0" w14:paraId="0EC326AB" w14:textId="49F085A3">
      <w:pPr>
        <w:pStyle w:val="ListParagraph"/>
        <w:numPr>
          <w:ilvl w:val="0"/>
          <w:numId w:val="1"/>
        </w:numPr>
        <w:jc w:val="left"/>
        <w:rPr>
          <w:b w:val="0"/>
          <w:bCs w:val="0"/>
          <w:color w:val="000000" w:themeColor="text1" w:themeTint="FF" w:themeShade="FF"/>
        </w:rPr>
      </w:pPr>
      <w:r w:rsidRPr="0FA69B97" w:rsidR="6A81B2F0">
        <w:rPr>
          <w:b w:val="0"/>
          <w:bCs w:val="0"/>
          <w:color w:val="000000" w:themeColor="text1" w:themeTint="FF" w:themeShade="FF"/>
        </w:rPr>
        <w:t>Oziewicz</w:t>
      </w:r>
      <w:r w:rsidRPr="0FA69B97" w:rsidR="6A81B2F0">
        <w:rPr>
          <w:b w:val="0"/>
          <w:bCs w:val="0"/>
          <w:color w:val="000000" w:themeColor="text1" w:themeTint="FF" w:themeShade="FF"/>
        </w:rPr>
        <w:t xml:space="preserve"> </w:t>
      </w:r>
      <w:r w:rsidRPr="0FA69B97" w:rsidR="6A81B2F0">
        <w:rPr>
          <w:b w:val="0"/>
          <w:bCs w:val="0"/>
          <w:color w:val="000000" w:themeColor="text1" w:themeTint="FF" w:themeShade="FF"/>
        </w:rPr>
        <w:t>Tina</w:t>
      </w:r>
      <w:r w:rsidRPr="0FA69B97" w:rsidR="6A81B2F0">
        <w:rPr>
          <w:b w:val="0"/>
          <w:bCs w:val="0"/>
          <w:color w:val="000000" w:themeColor="text1" w:themeTint="FF" w:themeShade="FF"/>
        </w:rPr>
        <w:t>, Uczucia i mądrość</w:t>
      </w:r>
    </w:p>
    <w:p w:rsidR="6A81B2F0" w:rsidP="0FA69B97" w:rsidRDefault="6A81B2F0" w14:paraId="6DE2B4B7" w14:textId="1A4C7E95">
      <w:pPr>
        <w:pStyle w:val="ListParagraph"/>
        <w:numPr>
          <w:ilvl w:val="0"/>
          <w:numId w:val="1"/>
        </w:numPr>
        <w:jc w:val="left"/>
        <w:rPr>
          <w:b w:val="0"/>
          <w:bCs w:val="0"/>
          <w:color w:val="000000" w:themeColor="text1" w:themeTint="FF" w:themeShade="FF"/>
        </w:rPr>
      </w:pPr>
      <w:r w:rsidRPr="0FA69B97" w:rsidR="6A81B2F0">
        <w:rPr>
          <w:b w:val="0"/>
          <w:bCs w:val="0"/>
          <w:color w:val="000000" w:themeColor="text1" w:themeTint="FF" w:themeShade="FF"/>
        </w:rPr>
        <w:t>6. Witkiewicz Magdalena, Banda z Burej. Tajemnica lasu</w:t>
      </w:r>
    </w:p>
    <w:p w:rsidR="004E083A" w:rsidP="004E083A" w:rsidRDefault="004E083A" w14:paraId="7DCEDC07" w14:textId="77777777"/>
    <w:p w:rsidRPr="004E083A" w:rsidR="004E083A" w:rsidP="004E083A" w:rsidRDefault="004E083A" w14:paraId="02282612" w14:textId="24B391AA">
      <w:pPr>
        <w:rPr>
          <w:b/>
          <w:bCs/>
          <w:color w:val="00B050"/>
          <w:sz w:val="24"/>
          <w:szCs w:val="24"/>
        </w:rPr>
      </w:pPr>
      <w:r w:rsidRPr="0FA69B97" w:rsidR="004E083A">
        <w:rPr>
          <w:b w:val="1"/>
          <w:bCs w:val="1"/>
          <w:color w:val="00B050"/>
          <w:sz w:val="24"/>
          <w:szCs w:val="24"/>
        </w:rPr>
        <w:t xml:space="preserve">Klasy IV-VI </w:t>
      </w:r>
      <w:r w:rsidRPr="0FA69B97" w:rsidR="00E016A6">
        <w:rPr>
          <w:b w:val="1"/>
          <w:bCs w:val="1"/>
          <w:color w:val="00B050"/>
          <w:sz w:val="24"/>
          <w:szCs w:val="24"/>
        </w:rPr>
        <w:t>„</w:t>
      </w:r>
      <w:r w:rsidRPr="0FA69B97" w:rsidR="004E083A">
        <w:rPr>
          <w:b w:val="1"/>
          <w:bCs w:val="1"/>
          <w:color w:val="00B050"/>
          <w:sz w:val="24"/>
          <w:szCs w:val="24"/>
        </w:rPr>
        <w:t>Czytanie rozwija, czytanie wzbogaca</w:t>
      </w:r>
      <w:r w:rsidRPr="0FA69B97" w:rsidR="00E016A6">
        <w:rPr>
          <w:b w:val="1"/>
          <w:bCs w:val="1"/>
          <w:color w:val="00B050"/>
          <w:sz w:val="24"/>
          <w:szCs w:val="24"/>
        </w:rPr>
        <w:t>”</w:t>
      </w:r>
      <w:r w:rsidRPr="0FA69B97" w:rsidR="004E083A">
        <w:rPr>
          <w:b w:val="1"/>
          <w:bCs w:val="1"/>
          <w:color w:val="00B050"/>
          <w:sz w:val="24"/>
          <w:szCs w:val="24"/>
        </w:rPr>
        <w:t>:</w:t>
      </w:r>
    </w:p>
    <w:p w:rsidR="78AD5B99" w:rsidP="0FA69B97" w:rsidRDefault="78AD5B99" w14:paraId="3010F532" w14:textId="0872A5A2">
      <w:pPr>
        <w:pStyle w:val="ListParagraph"/>
        <w:numPr>
          <w:ilvl w:val="0"/>
          <w:numId w:val="2"/>
        </w:numPr>
        <w:rPr/>
      </w:pPr>
      <w:r w:rsidR="78AD5B99">
        <w:rPr/>
        <w:t>Ende Michael, Momo</w:t>
      </w:r>
    </w:p>
    <w:p w:rsidR="78AD5B99" w:rsidP="0FA69B97" w:rsidRDefault="78AD5B99" w14:paraId="175DAC5A" w14:textId="2EFD24D9">
      <w:pPr>
        <w:pStyle w:val="ListParagraph"/>
        <w:numPr>
          <w:ilvl w:val="0"/>
          <w:numId w:val="2"/>
        </w:numPr>
        <w:rPr/>
      </w:pPr>
      <w:r w:rsidR="78AD5B99">
        <w:rPr/>
        <w:t>Gureczny Krzysztof, Kruk Agnieszka i inni, Kleks. Nowy początek</w:t>
      </w:r>
    </w:p>
    <w:p w:rsidR="78AD5B99" w:rsidP="0FA69B97" w:rsidRDefault="78AD5B99" w14:paraId="5CFEE5DE" w14:textId="33E18759">
      <w:pPr>
        <w:pStyle w:val="ListParagraph"/>
        <w:numPr>
          <w:ilvl w:val="0"/>
          <w:numId w:val="2"/>
        </w:numPr>
        <w:rPr/>
      </w:pPr>
      <w:r w:rsidR="78AD5B99">
        <w:rPr/>
        <w:t>Hoffmann E. T. A, Dziadek do Orzechów</w:t>
      </w:r>
    </w:p>
    <w:p w:rsidR="78AD5B99" w:rsidP="0FA69B97" w:rsidRDefault="78AD5B99" w14:paraId="10326042" w14:textId="69AFE4D7">
      <w:pPr>
        <w:pStyle w:val="ListParagraph"/>
        <w:numPr>
          <w:ilvl w:val="0"/>
          <w:numId w:val="2"/>
        </w:numPr>
        <w:rPr/>
      </w:pPr>
      <w:r w:rsidR="78AD5B99">
        <w:rPr/>
        <w:t>Musierowicz Małgorzata, Małomówny i rodzina</w:t>
      </w:r>
    </w:p>
    <w:p w:rsidR="78AD5B99" w:rsidP="0FA69B97" w:rsidRDefault="78AD5B99" w14:paraId="7F49B02B" w14:textId="0D8E1D62">
      <w:pPr>
        <w:pStyle w:val="ListParagraph"/>
        <w:numPr>
          <w:ilvl w:val="0"/>
          <w:numId w:val="2"/>
        </w:numPr>
        <w:rPr/>
      </w:pPr>
      <w:r w:rsidR="78AD5B99">
        <w:rPr/>
        <w:t>Szczygielski Marcin, Antosia w Bezkresie</w:t>
      </w:r>
    </w:p>
    <w:p w:rsidR="78AD5B99" w:rsidP="0FA69B97" w:rsidRDefault="78AD5B99" w14:paraId="1162117C" w14:textId="40DE7868">
      <w:pPr>
        <w:pStyle w:val="ListParagraph"/>
        <w:numPr>
          <w:ilvl w:val="0"/>
          <w:numId w:val="2"/>
        </w:numPr>
        <w:rPr/>
      </w:pPr>
      <w:r w:rsidR="78AD5B99">
        <w:rPr/>
        <w:t xml:space="preserve">6. </w:t>
      </w:r>
      <w:r w:rsidR="78AD5B99">
        <w:rPr/>
        <w:t>Walliams</w:t>
      </w:r>
      <w:r w:rsidR="78AD5B99">
        <w:rPr/>
        <w:t xml:space="preserve"> David, Potwór z Arktyki</w:t>
      </w:r>
    </w:p>
    <w:p w:rsidR="004E083A" w:rsidP="004E083A" w:rsidRDefault="004E083A" w14:paraId="5502F37F" w14:textId="77777777"/>
    <w:p w:rsidRPr="004E083A" w:rsidR="004E083A" w:rsidP="004E083A" w:rsidRDefault="004E083A" w14:paraId="1864B144" w14:textId="48BA2C98">
      <w:pPr>
        <w:rPr>
          <w:b/>
          <w:bCs/>
          <w:color w:val="FFC000"/>
          <w:sz w:val="24"/>
          <w:szCs w:val="24"/>
        </w:rPr>
      </w:pPr>
      <w:r w:rsidRPr="0FA69B97" w:rsidR="004E083A">
        <w:rPr>
          <w:b w:val="1"/>
          <w:bCs w:val="1"/>
          <w:color w:val="FFC000" w:themeColor="accent4" w:themeTint="FF" w:themeShade="FF"/>
          <w:sz w:val="24"/>
          <w:szCs w:val="24"/>
        </w:rPr>
        <w:t xml:space="preserve">Klasy VII-VIII </w:t>
      </w:r>
      <w:r w:rsidRPr="0FA69B97" w:rsidR="00E016A6">
        <w:rPr>
          <w:b w:val="1"/>
          <w:bCs w:val="1"/>
          <w:color w:val="FFC000" w:themeColor="accent4" w:themeTint="FF" w:themeShade="FF"/>
          <w:sz w:val="24"/>
          <w:szCs w:val="24"/>
        </w:rPr>
        <w:t>„</w:t>
      </w:r>
      <w:r w:rsidRPr="0FA69B97" w:rsidR="004E083A">
        <w:rPr>
          <w:b w:val="1"/>
          <w:bCs w:val="1"/>
          <w:color w:val="FFC000" w:themeColor="accent4" w:themeTint="FF" w:themeShade="FF"/>
          <w:sz w:val="24"/>
          <w:szCs w:val="24"/>
        </w:rPr>
        <w:t>W lustrze książki</w:t>
      </w:r>
      <w:r w:rsidRPr="0FA69B97" w:rsidR="00E016A6">
        <w:rPr>
          <w:b w:val="1"/>
          <w:bCs w:val="1"/>
          <w:color w:val="FFC000" w:themeColor="accent4" w:themeTint="FF" w:themeShade="FF"/>
          <w:sz w:val="24"/>
          <w:szCs w:val="24"/>
        </w:rPr>
        <w:t>”</w:t>
      </w:r>
      <w:r w:rsidRPr="0FA69B97" w:rsidR="004E083A">
        <w:rPr>
          <w:b w:val="1"/>
          <w:bCs w:val="1"/>
          <w:color w:val="FFC000" w:themeColor="accent4" w:themeTint="FF" w:themeShade="FF"/>
          <w:sz w:val="24"/>
          <w:szCs w:val="24"/>
        </w:rPr>
        <w:t>:</w:t>
      </w:r>
    </w:p>
    <w:p w:rsidR="338FA32C" w:rsidP="0FA69B97" w:rsidRDefault="338FA32C" w14:paraId="339DC38B" w14:textId="7C6ADC0E">
      <w:pPr>
        <w:pStyle w:val="ListParagraph"/>
        <w:numPr>
          <w:ilvl w:val="0"/>
          <w:numId w:val="3"/>
        </w:numPr>
        <w:rPr/>
      </w:pPr>
      <w:r w:rsidR="338FA32C">
        <w:rPr/>
        <w:t>Beręsewicz Paweł, Mąciciel</w:t>
      </w:r>
    </w:p>
    <w:p w:rsidR="338FA32C" w:rsidP="0FA69B97" w:rsidRDefault="338FA32C" w14:paraId="3065DC9E" w14:textId="0373A9A2">
      <w:pPr>
        <w:pStyle w:val="ListParagraph"/>
        <w:numPr>
          <w:ilvl w:val="0"/>
          <w:numId w:val="3"/>
        </w:numPr>
        <w:rPr/>
      </w:pPr>
      <w:r w:rsidR="338FA32C">
        <w:rPr/>
        <w:t xml:space="preserve">Neerlin </w:t>
      </w:r>
      <w:r w:rsidR="338FA32C">
        <w:rPr/>
        <w:t>Mette</w:t>
      </w:r>
      <w:r w:rsidR="338FA32C">
        <w:rPr/>
        <w:t xml:space="preserve"> </w:t>
      </w:r>
      <w:r w:rsidR="338FA32C">
        <w:rPr/>
        <w:t>Eike</w:t>
      </w:r>
      <w:r w:rsidR="338FA32C">
        <w:rPr/>
        <w:t>, Koń, koń, tygrys, tygrys</w:t>
      </w:r>
    </w:p>
    <w:p w:rsidR="338FA32C" w:rsidP="0FA69B97" w:rsidRDefault="338FA32C" w14:paraId="4F143F10" w14:textId="5CF63F7A">
      <w:pPr>
        <w:pStyle w:val="ListParagraph"/>
        <w:numPr>
          <w:ilvl w:val="0"/>
          <w:numId w:val="3"/>
        </w:numPr>
        <w:rPr/>
      </w:pPr>
      <w:r w:rsidR="338FA32C">
        <w:rPr/>
        <w:t xml:space="preserve">Pratchett </w:t>
      </w:r>
      <w:r w:rsidR="338FA32C">
        <w:rPr/>
        <w:t>Terry</w:t>
      </w:r>
      <w:r w:rsidR="338FA32C">
        <w:rPr/>
        <w:t xml:space="preserve">, </w:t>
      </w:r>
      <w:r w:rsidR="338FA32C">
        <w:rPr/>
        <w:t>Wiedźmikołaj</w:t>
      </w:r>
    </w:p>
    <w:p w:rsidR="338FA32C" w:rsidP="0FA69B97" w:rsidRDefault="338FA32C" w14:paraId="3C97E015" w14:textId="1C7A7EC8">
      <w:pPr>
        <w:pStyle w:val="ListParagraph"/>
        <w:numPr>
          <w:ilvl w:val="0"/>
          <w:numId w:val="3"/>
        </w:numPr>
        <w:rPr/>
      </w:pPr>
      <w:r w:rsidR="338FA32C">
        <w:rPr/>
        <w:t xml:space="preserve">Ryrych Katarzyna, </w:t>
      </w:r>
      <w:r w:rsidR="338FA32C">
        <w:rPr/>
        <w:t>Chuligania</w:t>
      </w:r>
    </w:p>
    <w:p w:rsidR="338FA32C" w:rsidP="0FA69B97" w:rsidRDefault="338FA32C" w14:paraId="7A51528E" w14:textId="385B7DC2">
      <w:pPr>
        <w:pStyle w:val="ListParagraph"/>
        <w:numPr>
          <w:ilvl w:val="0"/>
          <w:numId w:val="3"/>
        </w:numPr>
        <w:rPr>
          <w:lang w:val="en-US"/>
        </w:rPr>
      </w:pPr>
      <w:r w:rsidRPr="0FA69B97" w:rsidR="338FA32C">
        <w:rPr>
          <w:lang w:val="en-US"/>
        </w:rPr>
        <w:t xml:space="preserve">Springer Nancy, Enola Holmes tom 1: </w:t>
      </w:r>
      <w:r w:rsidRPr="0FA69B97" w:rsidR="338FA32C">
        <w:rPr>
          <w:lang w:val="en-US"/>
        </w:rPr>
        <w:t>Sprawa</w:t>
      </w:r>
      <w:r w:rsidRPr="0FA69B97" w:rsidR="338FA32C">
        <w:rPr>
          <w:lang w:val="en-US"/>
        </w:rPr>
        <w:t xml:space="preserve"> </w:t>
      </w:r>
      <w:r w:rsidRPr="0FA69B97" w:rsidR="338FA32C">
        <w:rPr>
          <w:lang w:val="en-US"/>
        </w:rPr>
        <w:t>zaginionego</w:t>
      </w:r>
      <w:r w:rsidRPr="0FA69B97" w:rsidR="338FA32C">
        <w:rPr>
          <w:lang w:val="en-US"/>
        </w:rPr>
        <w:t xml:space="preserve"> </w:t>
      </w:r>
      <w:r w:rsidRPr="0FA69B97" w:rsidR="338FA32C">
        <w:rPr>
          <w:lang w:val="en-US"/>
        </w:rPr>
        <w:t>markiza</w:t>
      </w:r>
    </w:p>
    <w:p w:rsidR="338FA32C" w:rsidP="0FA69B97" w:rsidRDefault="338FA32C" w14:paraId="6ACD52BE" w14:textId="5DA5428D">
      <w:pPr>
        <w:pStyle w:val="ListParagraph"/>
        <w:numPr>
          <w:ilvl w:val="0"/>
          <w:numId w:val="3"/>
        </w:numPr>
        <w:rPr/>
      </w:pPr>
      <w:r w:rsidR="338FA32C">
        <w:rPr/>
        <w:t>6. Szczygielski Marcin, Czarny młyn</w:t>
      </w:r>
    </w:p>
    <w:p w:rsidR="00C97765" w:rsidP="004E083A" w:rsidRDefault="004E083A" w14:paraId="1C898526" w14:textId="50251573"/>
    <w:sectPr w:rsidR="00C97765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3">
    <w:nsid w:val="6b48b611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">
    <w:nsid w:val="5de65289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nsid w:val="1c5b7933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83A"/>
    <w:rsid w:val="0027481C"/>
    <w:rsid w:val="004E083A"/>
    <w:rsid w:val="00C97765"/>
    <w:rsid w:val="00E016A6"/>
    <w:rsid w:val="074C63AA"/>
    <w:rsid w:val="0BE38691"/>
    <w:rsid w:val="0FA69B97"/>
    <w:rsid w:val="1C8B2DF2"/>
    <w:rsid w:val="338FA32C"/>
    <w:rsid w:val="3A0AA3DD"/>
    <w:rsid w:val="47D06912"/>
    <w:rsid w:val="563AA2BD"/>
    <w:rsid w:val="5BF48CB9"/>
    <w:rsid w:val="647E72BF"/>
    <w:rsid w:val="6690613A"/>
    <w:rsid w:val="6A81B2F0"/>
    <w:rsid w:val="74265275"/>
    <w:rsid w:val="78AD5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2FD48"/>
  <w15:chartTrackingRefBased/>
  <w15:docId w15:val="{F838789A-7997-448C-8C04-4A1713EE6C0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ny" w:default="1">
    <w:name w:val="Normal"/>
    <w:qFormat/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ny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994a4789913a45dd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BEATA BRYLOWSKA</dc:creator>
  <keywords/>
  <dc:description/>
  <lastModifiedBy>Beata Brylowska</lastModifiedBy>
  <revision>3</revision>
  <lastPrinted>2023-09-11T15:18:00.0000000Z</lastPrinted>
  <dcterms:created xsi:type="dcterms:W3CDTF">2023-09-11T15:16:00.0000000Z</dcterms:created>
  <dcterms:modified xsi:type="dcterms:W3CDTF">2024-12-02T15:58:54.2281690Z</dcterms:modified>
</coreProperties>
</file>