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D8" w:rsidRDefault="00764B0E" w:rsidP="00764B0E">
      <w:pPr>
        <w:spacing w:after="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REGULAMIN KORZYSTANIA Z PLACU ZABAW</w:t>
      </w:r>
    </w:p>
    <w:p w:rsidR="001638D8" w:rsidRDefault="00764B0E" w:rsidP="00764B0E">
      <w:pPr>
        <w:spacing w:after="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PRZEDSZKOLA NR 6</w:t>
      </w:r>
    </w:p>
    <w:p w:rsidR="001638D8" w:rsidRDefault="00764B0E" w:rsidP="00764B0E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521" w:dyaOrig="2406">
          <v:rect id="rectole0000000000" o:spid="_x0000_i1025" style="width:175.8pt;height:120.6pt" o:ole="" o:preferrelative="t" stroked="f">
            <v:imagedata r:id="rId4" o:title=""/>
          </v:rect>
          <o:OLEObject Type="Embed" ProgID="StaticMetafile" ShapeID="rectole0000000000" DrawAspect="Content" ObjectID="_1662878534" r:id="rId5"/>
        </w:object>
      </w:r>
    </w:p>
    <w:p w:rsidR="00764B0E" w:rsidRDefault="00764B0E" w:rsidP="00764B0E">
      <w:pPr>
        <w:spacing w:after="0" w:line="240" w:lineRule="auto"/>
        <w:jc w:val="both"/>
        <w:rPr>
          <w:rFonts w:ascii="Arial" w:eastAsia="Arial" w:hAnsi="Arial" w:cs="Arial"/>
        </w:rPr>
      </w:pPr>
    </w:p>
    <w:p w:rsidR="001638D8" w:rsidRPr="00764B0E" w:rsidRDefault="00764B0E" w:rsidP="00764B0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1. Plac zabaw zlokalizowany w ogrodzie przedszkolnym jest terenem s</w:t>
      </w:r>
      <w:r w:rsidRPr="00764B0E">
        <w:rPr>
          <w:rFonts w:ascii="Arial" w:eastAsia="Arial" w:hAnsi="Arial" w:cs="Arial"/>
          <w:sz w:val="24"/>
          <w:szCs w:val="24"/>
        </w:rPr>
        <w:t>łużącym zabawie i wypoczynkow</w:t>
      </w:r>
      <w:r>
        <w:rPr>
          <w:rFonts w:ascii="Arial" w:eastAsia="Arial" w:hAnsi="Arial" w:cs="Arial"/>
          <w:sz w:val="24"/>
          <w:szCs w:val="24"/>
        </w:rPr>
        <w:t>i</w:t>
      </w:r>
      <w:r w:rsidRPr="00764B0E">
        <w:rPr>
          <w:rFonts w:ascii="Arial" w:eastAsia="Arial" w:hAnsi="Arial" w:cs="Arial"/>
          <w:sz w:val="24"/>
          <w:szCs w:val="24"/>
        </w:rPr>
        <w:t xml:space="preserve"> wyłącznie dzieciom uczęszczającym do Przedszkola nr 6 .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 xml:space="preserve">2. Plac zabaw przeznaczony jest dla dzieci w wieku 3 – 6 lat.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3. Przed wyjściem dzieci do ogrodu teren sprawdzany jest przez nauczyciela, pomoc nauczyciela lub innego p</w:t>
      </w:r>
      <w:r w:rsidRPr="00764B0E">
        <w:rPr>
          <w:rFonts w:ascii="Arial" w:eastAsia="Arial" w:hAnsi="Arial" w:cs="Arial"/>
          <w:sz w:val="24"/>
          <w:szCs w:val="24"/>
        </w:rPr>
        <w:t>racownika obsługi (stan techniczny sprzętu, czystoś</w:t>
      </w:r>
      <w:r>
        <w:rPr>
          <w:rFonts w:ascii="Arial" w:eastAsia="Arial" w:hAnsi="Arial" w:cs="Arial"/>
          <w:sz w:val="24"/>
          <w:szCs w:val="24"/>
        </w:rPr>
        <w:t>ć</w:t>
      </w:r>
      <w:r w:rsidRPr="00764B0E">
        <w:rPr>
          <w:rFonts w:ascii="Arial" w:eastAsia="Arial" w:hAnsi="Arial" w:cs="Arial"/>
          <w:sz w:val="24"/>
          <w:szCs w:val="24"/>
        </w:rPr>
        <w:t xml:space="preserve">).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4. Dzieci na terenie placu zabaw powinny przebywać wyłącznie pod stałą opieką nauczycieli, pomocy nauczyciela i personelu obsługi, którzy ponoszą za nie pełną odpowiedzialność.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5. Nie wolno ani na ch</w:t>
      </w:r>
      <w:r w:rsidRPr="00764B0E">
        <w:rPr>
          <w:rFonts w:ascii="Arial" w:eastAsia="Arial" w:hAnsi="Arial" w:cs="Arial"/>
          <w:sz w:val="24"/>
          <w:szCs w:val="24"/>
        </w:rPr>
        <w:t xml:space="preserve">wilę pozostawiać wychowanków na placu zabaw bez opieki nauczyciela, pomocy nauczyciela lub osoby dorosłej będącej pracownikiem placówki.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6. Podczas niektórych zabaw należy asekurować wychowanków przed upadkiem lub uderzeniem o twarde przedmioty (np. zabaw</w:t>
      </w:r>
      <w:r w:rsidRPr="00764B0E">
        <w:rPr>
          <w:rFonts w:ascii="Arial" w:eastAsia="Arial" w:hAnsi="Arial" w:cs="Arial"/>
          <w:sz w:val="24"/>
          <w:szCs w:val="24"/>
        </w:rPr>
        <w:t>y z wykorzystaniem drabinek).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 xml:space="preserve">7. Na plac zabaw może być wynoszony dodatkowy sprzęt sportowy oraz zabawki.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8. W razie zaistnienia wypadku należy udzielić wychowankowi pomocy przedlekarskiej, powiadomić dyrektora placówki oraz rodziców.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9. Nauczyciel</w:t>
      </w:r>
      <w:r w:rsidRPr="00764B0E">
        <w:rPr>
          <w:rFonts w:ascii="Arial" w:eastAsia="Arial" w:hAnsi="Arial" w:cs="Arial"/>
          <w:sz w:val="24"/>
          <w:szCs w:val="24"/>
        </w:rPr>
        <w:t>/</w:t>
      </w:r>
      <w:r w:rsidRPr="00764B0E">
        <w:rPr>
          <w:rFonts w:ascii="Arial" w:eastAsia="Arial" w:hAnsi="Arial" w:cs="Arial"/>
          <w:sz w:val="24"/>
          <w:szCs w:val="24"/>
        </w:rPr>
        <w:t>pomo</w:t>
      </w:r>
      <w:r w:rsidRPr="00764B0E">
        <w:rPr>
          <w:rFonts w:ascii="Arial" w:eastAsia="Arial" w:hAnsi="Arial" w:cs="Arial"/>
          <w:sz w:val="24"/>
          <w:szCs w:val="24"/>
        </w:rPr>
        <w:t>c nauczyciela dba o stosowny ubiór dziecka, odpowiedni do pory roku i panującej temperatury (w konsultacji z rodzicami).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12. Na terenie placu zabaw obowiązuje bezwzględny zakaz spożywania napojów alkoholowych oraz palenia tytoniu.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13</w:t>
      </w:r>
      <w:r w:rsidRPr="00764B0E">
        <w:rPr>
          <w:rFonts w:ascii="Arial" w:eastAsia="Arial" w:hAnsi="Arial" w:cs="Arial"/>
          <w:b/>
          <w:bCs/>
          <w:sz w:val="24"/>
          <w:szCs w:val="24"/>
        </w:rPr>
        <w:t>. Zabrania się w szczeg</w:t>
      </w:r>
      <w:r w:rsidRPr="00764B0E">
        <w:rPr>
          <w:rFonts w:ascii="Arial" w:eastAsia="Arial" w:hAnsi="Arial" w:cs="Arial"/>
          <w:b/>
          <w:bCs/>
          <w:sz w:val="24"/>
          <w:szCs w:val="24"/>
        </w:rPr>
        <w:t>ólności</w:t>
      </w:r>
      <w:r w:rsidRPr="00764B0E">
        <w:rPr>
          <w:rFonts w:ascii="Arial" w:eastAsia="Arial" w:hAnsi="Arial" w:cs="Arial"/>
          <w:sz w:val="24"/>
          <w:szCs w:val="24"/>
        </w:rPr>
        <w:t xml:space="preserve">: </w:t>
      </w:r>
      <w:r w:rsidRPr="00764B0E">
        <w:rPr>
          <w:rFonts w:ascii="Arial" w:eastAsia="Arial" w:hAnsi="Arial" w:cs="Arial"/>
          <w:b/>
          <w:bCs/>
          <w:sz w:val="24"/>
          <w:szCs w:val="24"/>
        </w:rPr>
        <w:t xml:space="preserve">przebywania na terenie placu zabaw osobom nieupoważnionym, niszczenia sprzętu i urządzeń zabawowych, zaśmiecania terenu,  niszczenia zieleni, jazdy na rowerze, hulajnodze, deskorolce, rolkach itp.,  wprowadzania zwierząt.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 xml:space="preserve">15. Rodzic po odebraniu </w:t>
      </w:r>
      <w:r w:rsidRPr="00764B0E">
        <w:rPr>
          <w:rFonts w:ascii="Arial" w:eastAsia="Arial" w:hAnsi="Arial" w:cs="Arial"/>
          <w:sz w:val="24"/>
          <w:szCs w:val="24"/>
        </w:rPr>
        <w:t xml:space="preserve">dziecka od nauczyciela niezwłocznie powinien opuścić plac zabaw i tym samym przejmuje pełną odpowiedzialność za dziecko. 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 xml:space="preserve">15. Z urządzeń znajdujących się na terenie placu zabaw należy korzystać zgodnie z ich przeznaczeniem. 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 xml:space="preserve"> </w:t>
      </w:r>
    </w:p>
    <w:p w:rsidR="001638D8" w:rsidRPr="00764B0E" w:rsidRDefault="00764B0E" w:rsidP="00764B0E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64B0E">
        <w:rPr>
          <w:rFonts w:ascii="Arial" w:eastAsia="Arial" w:hAnsi="Arial" w:cs="Arial"/>
          <w:sz w:val="24"/>
          <w:szCs w:val="24"/>
        </w:rPr>
        <w:t>Zasady powy</w:t>
      </w:r>
      <w:r w:rsidRPr="00764B0E">
        <w:rPr>
          <w:rFonts w:ascii="Arial" w:eastAsia="Arial" w:hAnsi="Arial" w:cs="Arial"/>
          <w:sz w:val="24"/>
          <w:szCs w:val="24"/>
        </w:rPr>
        <w:t>ższego Regulaminu obowiązują nauczycieli, pomoce nauczycieli</w:t>
      </w:r>
      <w:bookmarkStart w:id="0" w:name="_GoBack"/>
      <w:bookmarkEnd w:id="0"/>
      <w:r w:rsidRPr="00764B0E">
        <w:rPr>
          <w:rFonts w:ascii="Arial" w:eastAsia="Arial" w:hAnsi="Arial" w:cs="Arial"/>
          <w:sz w:val="24"/>
          <w:szCs w:val="24"/>
        </w:rPr>
        <w:t xml:space="preserve">, pracowników obsługi, rodziców oraz osoby upoważnione do odbioru dziecka z przedszkola. </w:t>
      </w:r>
    </w:p>
    <w:p w:rsidR="001638D8" w:rsidRPr="00764B0E" w:rsidRDefault="001638D8" w:rsidP="00764B0E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1638D8" w:rsidRPr="0076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8D8"/>
    <w:rsid w:val="001638D8"/>
    <w:rsid w:val="007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FDAF"/>
  <w15:docId w15:val="{BD02BD83-518D-4913-8674-3014750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2020-09-29T07:56:00Z</dcterms:created>
  <dcterms:modified xsi:type="dcterms:W3CDTF">2020-09-29T07:56:00Z</dcterms:modified>
</cp:coreProperties>
</file>